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B" w:rsidRPr="00DC0531" w:rsidRDefault="00DC0531" w:rsidP="00DC0531">
      <w:pPr>
        <w:pStyle w:val="Heading1"/>
        <w:rPr>
          <w:lang w:val="en-US"/>
        </w:rPr>
      </w:pPr>
      <w:r w:rsidRPr="00DC0531">
        <w:rPr>
          <w:lang w:val="en-US"/>
        </w:rPr>
        <w:t>Literature TEAE15 KTR1 and PRA1</w:t>
      </w:r>
    </w:p>
    <w:p w:rsidR="00DC0531" w:rsidRPr="00DC0531" w:rsidRDefault="00DC0531" w:rsidP="00DC0531">
      <w:pPr>
        <w:rPr>
          <w:lang w:val="en-US"/>
        </w:rPr>
      </w:pPr>
      <w:r w:rsidRPr="00DC0531">
        <w:rPr>
          <w:lang w:val="en-US"/>
        </w:rPr>
        <w:t>The main course book will be:</w:t>
      </w:r>
    </w:p>
    <w:p w:rsidR="00DC0531" w:rsidRPr="00DC0531" w:rsidRDefault="00DC0531" w:rsidP="00DC0531">
      <w:pPr>
        <w:rPr>
          <w:lang w:val="en-US"/>
        </w:rPr>
      </w:pPr>
      <w:r w:rsidRPr="00DC0531">
        <w:rPr>
          <w:lang w:val="en-US"/>
        </w:rPr>
        <w:t xml:space="preserve">Keller, K.L., </w:t>
      </w:r>
      <w:proofErr w:type="spellStart"/>
      <w:r w:rsidRPr="00DC0531">
        <w:rPr>
          <w:lang w:val="en-US"/>
        </w:rPr>
        <w:t>Apéria</w:t>
      </w:r>
      <w:proofErr w:type="spellEnd"/>
      <w:r w:rsidRPr="00DC0531">
        <w:rPr>
          <w:lang w:val="en-US"/>
        </w:rPr>
        <w:t xml:space="preserve">, T. and </w:t>
      </w:r>
      <w:proofErr w:type="spellStart"/>
      <w:r w:rsidRPr="00DC0531">
        <w:rPr>
          <w:lang w:val="en-US"/>
        </w:rPr>
        <w:t>Georgson</w:t>
      </w:r>
      <w:proofErr w:type="spellEnd"/>
      <w:r w:rsidRPr="00DC0531">
        <w:rPr>
          <w:lang w:val="en-US"/>
        </w:rPr>
        <w:t>, M. (2012). Strategic Brand Management - A European Perspective. Pearson Education. This version is available online through www.bibl.liu.se.</w:t>
      </w:r>
    </w:p>
    <w:p w:rsidR="00DC0531" w:rsidRPr="00DC0531" w:rsidRDefault="00DC0531" w:rsidP="00DC0531">
      <w:pPr>
        <w:rPr>
          <w:lang w:val="en-US"/>
        </w:rPr>
      </w:pPr>
      <w:r w:rsidRPr="00DC0531">
        <w:rPr>
          <w:lang w:val="en-US"/>
        </w:rPr>
        <w:t xml:space="preserve">The previous edition, as well as Keller, K.L. (2013), works, but all page references for e.g. </w:t>
      </w:r>
      <w:r>
        <w:rPr>
          <w:lang w:val="en-US"/>
        </w:rPr>
        <w:t xml:space="preserve">the </w:t>
      </w:r>
      <w:r w:rsidRPr="00DC0531">
        <w:rPr>
          <w:lang w:val="en-US"/>
        </w:rPr>
        <w:t>test</w:t>
      </w:r>
      <w:r>
        <w:rPr>
          <w:lang w:val="en-US"/>
        </w:rPr>
        <w:t xml:space="preserve"> will relate to</w:t>
      </w:r>
      <w:r w:rsidRPr="00DC0531">
        <w:rPr>
          <w:lang w:val="en-US"/>
        </w:rPr>
        <w:t xml:space="preserve"> Keller </w:t>
      </w:r>
      <w:r w:rsidRPr="00DC0531">
        <w:rPr>
          <w:i/>
          <w:lang w:val="en-US"/>
        </w:rPr>
        <w:t>et al</w:t>
      </w:r>
      <w:r>
        <w:rPr>
          <w:lang w:val="en-US"/>
        </w:rPr>
        <w:t>.</w:t>
      </w:r>
      <w:r w:rsidRPr="00DC0531">
        <w:rPr>
          <w:lang w:val="en-US"/>
        </w:rPr>
        <w:t xml:space="preserve"> (2012). </w:t>
      </w:r>
      <w:r>
        <w:rPr>
          <w:lang w:val="en-US"/>
        </w:rPr>
        <w:t xml:space="preserve">You </w:t>
      </w:r>
      <w:proofErr w:type="gramStart"/>
      <w:r>
        <w:rPr>
          <w:lang w:val="en-US"/>
        </w:rPr>
        <w:t>will not be given</w:t>
      </w:r>
      <w:proofErr w:type="gramEnd"/>
      <w:r>
        <w:rPr>
          <w:lang w:val="en-US"/>
        </w:rPr>
        <w:t xml:space="preserve"> any </w:t>
      </w:r>
      <w:r w:rsidRPr="00DC0531">
        <w:rPr>
          <w:lang w:val="en-US"/>
        </w:rPr>
        <w:t>assistance to identify corresponding pages.</w:t>
      </w:r>
    </w:p>
    <w:p w:rsidR="00DC0531" w:rsidRPr="00DC0531" w:rsidRDefault="00DC0531" w:rsidP="00DC0531">
      <w:pPr>
        <w:rPr>
          <w:lang w:val="en-US"/>
        </w:rPr>
      </w:pPr>
      <w:r w:rsidRPr="00DC0531">
        <w:rPr>
          <w:lang w:val="en-US"/>
        </w:rPr>
        <w:t>In addition to the book, there will be a few articles relating to brand management in relation to soci</w:t>
      </w:r>
      <w:r>
        <w:rPr>
          <w:lang w:val="en-US"/>
        </w:rPr>
        <w:t>al media and communication. The</w:t>
      </w:r>
      <w:r w:rsidRPr="00DC0531">
        <w:rPr>
          <w:lang w:val="en-US"/>
        </w:rPr>
        <w:t xml:space="preserve">se </w:t>
      </w:r>
      <w:proofErr w:type="gramStart"/>
      <w:r w:rsidRPr="00DC0531">
        <w:rPr>
          <w:lang w:val="en-US"/>
        </w:rPr>
        <w:t>will be announced</w:t>
      </w:r>
      <w:proofErr w:type="gramEnd"/>
      <w:r w:rsidRPr="00DC0531">
        <w:rPr>
          <w:lang w:val="en-US"/>
        </w:rPr>
        <w:t xml:space="preserve"> later but </w:t>
      </w:r>
      <w:r>
        <w:rPr>
          <w:lang w:val="en-US"/>
        </w:rPr>
        <w:t xml:space="preserve">all of them will </w:t>
      </w:r>
      <w:r w:rsidRPr="00DC0531">
        <w:rPr>
          <w:lang w:val="en-US"/>
        </w:rPr>
        <w:t>be available through www.bibl.liu.se.​</w:t>
      </w:r>
      <w:bookmarkStart w:id="0" w:name="_GoBack"/>
      <w:bookmarkEnd w:id="0"/>
    </w:p>
    <w:sectPr w:rsidR="00DC0531" w:rsidRPr="00DC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1"/>
    <w:rsid w:val="001213EE"/>
    <w:rsid w:val="002510E5"/>
    <w:rsid w:val="0049425D"/>
    <w:rsid w:val="009129A8"/>
    <w:rsid w:val="00DC0531"/>
    <w:rsid w:val="00D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7583"/>
  <w15:chartTrackingRefBased/>
  <w15:docId w15:val="{A2133D2B-B6AB-4361-95CC-C75CC859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FB3615D2CF94BA0A999B515C2467F" ma:contentTypeVersion="2" ma:contentTypeDescription="Create a new document." ma:contentTypeScope="" ma:versionID="1fe05b127ac157968b03519053b71c65">
  <xsd:schema xmlns:xsd="http://www.w3.org/2001/XMLSchema" xmlns:xs="http://www.w3.org/2001/XMLSchema" xmlns:p="http://schemas.microsoft.com/office/2006/metadata/properties" xmlns:ns2="92fe1835-8deb-47e3-8eb0-1c15853b3571" xmlns:ns3="4c3b4cf1-e598-424f-8aac-f4497edf49eb" targetNamespace="http://schemas.microsoft.com/office/2006/metadata/properties" ma:root="true" ma:fieldsID="a1df2c122b9bda10fefebcb7f804bbc9" ns2:_="" ns3:_="">
    <xsd:import namespace="92fe1835-8deb-47e3-8eb0-1c15853b3571"/>
    <xsd:import namespace="4c3b4cf1-e598-424f-8aac-f4497edf49e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1835-8deb-47e3-8eb0-1c15853b357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4cf1-e598-424f-8aac-f4497edf49e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c3b4cf1-e598-424f-8aac-f4497edf49eb" xsi:nil="true"/>
    <_lisam_Description xmlns="92fe1835-8deb-47e3-8eb0-1c15853b3571" xsi:nil="true"/>
  </documentManagement>
</p:properties>
</file>

<file path=customXml/itemProps1.xml><?xml version="1.0" encoding="utf-8"?>
<ds:datastoreItem xmlns:ds="http://schemas.openxmlformats.org/officeDocument/2006/customXml" ds:itemID="{4760924B-1514-47FC-8D0F-B4422A36F449}"/>
</file>

<file path=customXml/itemProps2.xml><?xml version="1.0" encoding="utf-8"?>
<ds:datastoreItem xmlns:ds="http://schemas.openxmlformats.org/officeDocument/2006/customXml" ds:itemID="{DB0C650C-B471-4361-8440-60ACE9208ACD}"/>
</file>

<file path=customXml/itemProps3.xml><?xml version="1.0" encoding="utf-8"?>
<ds:datastoreItem xmlns:ds="http://schemas.openxmlformats.org/officeDocument/2006/customXml" ds:itemID="{4D67578C-7CF5-4DB9-A377-52EEADF11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Literature TEAE15 KTR1 and PRA1</vt:lpstr>
    </vt:vector>
  </TitlesOfParts>
  <Company>Linköpings universitet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Grundström</dc:creator>
  <cp:keywords/>
  <dc:description/>
  <cp:lastModifiedBy>Christina Grundström</cp:lastModifiedBy>
  <cp:revision>1</cp:revision>
  <dcterms:created xsi:type="dcterms:W3CDTF">2018-06-21T10:30:00Z</dcterms:created>
  <dcterms:modified xsi:type="dcterms:W3CDTF">2018-06-21T10:33:00Z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0x01010078BFB3615D2CF94BA0A999B515C2467F</vt:lpwstr>
  </property>
</Properties>
</file>